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1C0041">
        <w:rPr>
          <w:rFonts w:asciiTheme="minorHAnsi" w:hAnsiTheme="minorHAnsi"/>
        </w:rPr>
        <w:t>0</w:t>
      </w:r>
      <w:r w:rsidR="00E87B47">
        <w:rPr>
          <w:rFonts w:asciiTheme="minorHAnsi" w:hAnsiTheme="minorHAnsi"/>
        </w:rPr>
        <w:t>9</w:t>
      </w:r>
      <w:r w:rsidR="001C0041">
        <w:rPr>
          <w:rFonts w:asciiTheme="minorHAnsi" w:hAnsiTheme="minorHAnsi"/>
        </w:rPr>
        <w:t>.12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2014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2014 .GODINU</w:t>
      </w:r>
      <w:r w:rsidR="00D17573">
        <w:rPr>
          <w:rFonts w:cs="Arial"/>
          <w:b/>
          <w:bCs/>
        </w:rPr>
        <w:t xml:space="preserve"> (br.</w:t>
      </w:r>
      <w:r w:rsidR="00507CCB">
        <w:rPr>
          <w:rFonts w:cs="Arial"/>
          <w:b/>
          <w:bCs/>
        </w:rPr>
        <w:t>4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</w:t>
      </w:r>
      <w:r w:rsidR="00507CCB">
        <w:t>a</w:t>
      </w:r>
      <w:r>
        <w:t xml:space="preserve"> evidencijskog broja 3</w:t>
      </w:r>
      <w:r w:rsidR="001C0041">
        <w:t>8</w:t>
      </w:r>
      <w:r w:rsidR="00CE78BC">
        <w:t>/14 , dodaj</w:t>
      </w:r>
      <w:r w:rsidR="001C0041">
        <w:t>u</w:t>
      </w:r>
      <w:r>
        <w:t xml:space="preserve"> se nov</w:t>
      </w:r>
      <w:r w:rsidR="001C0041">
        <w:t>e</w:t>
      </w:r>
      <w:r>
        <w:t xml:space="preserve"> točk</w:t>
      </w:r>
      <w:r w:rsidR="00CE78BC">
        <w:t>e</w:t>
      </w:r>
      <w:r>
        <w:t xml:space="preserve"> 3</w:t>
      </w:r>
      <w:r w:rsidR="001C0041">
        <w:t>9</w:t>
      </w:r>
      <w:r>
        <w:t>/14</w:t>
      </w:r>
      <w:r w:rsidR="001C0041">
        <w:t xml:space="preserve"> i 40/14</w:t>
      </w:r>
      <w:r w:rsidR="00684F06">
        <w:t xml:space="preserve"> </w:t>
      </w:r>
      <w:r>
        <w:t xml:space="preserve"> ,koja glasi:</w:t>
      </w: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7030">
              <w:rPr>
                <w:b/>
                <w:sz w:val="18"/>
                <w:szCs w:val="18"/>
              </w:rPr>
              <w:t>Evid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  <w:p w:rsidR="0028222F" w:rsidRPr="00BA7030" w:rsidRDefault="00CE78BC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</w:t>
            </w:r>
            <w:r w:rsidR="0028222F" w:rsidRPr="00BA7030">
              <w:rPr>
                <w:b/>
                <w:sz w:val="18"/>
                <w:szCs w:val="18"/>
              </w:rPr>
              <w:t xml:space="preserve">r. </w:t>
            </w:r>
            <w:proofErr w:type="spellStart"/>
            <w:r w:rsidRPr="00BA7030">
              <w:rPr>
                <w:b/>
                <w:sz w:val="18"/>
                <w:szCs w:val="18"/>
              </w:rPr>
              <w:t>N</w:t>
            </w:r>
            <w:r w:rsidR="0028222F" w:rsidRPr="00BA7030">
              <w:rPr>
                <w:b/>
                <w:sz w:val="18"/>
                <w:szCs w:val="18"/>
              </w:rPr>
              <w:t>ab</w:t>
            </w:r>
            <w:proofErr w:type="spellEnd"/>
            <w:r w:rsidR="0028222F" w:rsidRPr="00BA70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B87047" w:rsidP="001C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0041">
              <w:rPr>
                <w:sz w:val="18"/>
                <w:szCs w:val="18"/>
              </w:rPr>
              <w:t>9</w:t>
            </w:r>
            <w:r w:rsidR="0028222F" w:rsidRPr="00CC7F15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1C0041" w:rsidP="003F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prometnih znakova i prometne opreme – signalizacija u cestovnom prometu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507CCB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243.750</w:t>
            </w:r>
            <w:r w:rsidR="0028222F" w:rsidRPr="00CC7F15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3F2B6D" w:rsidP="00507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7CC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.</w:t>
            </w:r>
            <w:r w:rsidR="00A342AC">
              <w:rPr>
                <w:sz w:val="18"/>
                <w:szCs w:val="18"/>
              </w:rPr>
              <w:t>00</w:t>
            </w:r>
            <w:r w:rsidR="008A076E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8BC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1C0041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1C0041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boje za označavanje cesta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9E74C4" w:rsidP="009E74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9E74C4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Pr="00CC7F15" w:rsidRDefault="00CE78B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E87B47">
        <w:t>104</w:t>
      </w:r>
      <w:r w:rsidR="0041581F">
        <w:t>/14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F2B6D">
        <w:t>Direktor</w:t>
      </w:r>
      <w:r w:rsidR="003F2B6D">
        <w:tab/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79608B" w:rsidP="0079608B">
      <w:pPr>
        <w:jc w:val="right"/>
      </w:pPr>
      <w:r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43DE"/>
    <w:rsid w:val="001A215E"/>
    <w:rsid w:val="001B5441"/>
    <w:rsid w:val="001C0041"/>
    <w:rsid w:val="001C1984"/>
    <w:rsid w:val="001E12E3"/>
    <w:rsid w:val="001E56B3"/>
    <w:rsid w:val="001E76C6"/>
    <w:rsid w:val="001F37FC"/>
    <w:rsid w:val="00200A0A"/>
    <w:rsid w:val="002038D4"/>
    <w:rsid w:val="00232F26"/>
    <w:rsid w:val="00261636"/>
    <w:rsid w:val="0028222F"/>
    <w:rsid w:val="002C639D"/>
    <w:rsid w:val="002E255A"/>
    <w:rsid w:val="002E4280"/>
    <w:rsid w:val="002F6929"/>
    <w:rsid w:val="00317322"/>
    <w:rsid w:val="00327882"/>
    <w:rsid w:val="00327BC4"/>
    <w:rsid w:val="0033260A"/>
    <w:rsid w:val="003358A7"/>
    <w:rsid w:val="003620E1"/>
    <w:rsid w:val="0039795C"/>
    <w:rsid w:val="003A6178"/>
    <w:rsid w:val="003B4F3A"/>
    <w:rsid w:val="003B6DD6"/>
    <w:rsid w:val="003D5B8F"/>
    <w:rsid w:val="003E0198"/>
    <w:rsid w:val="003E5A3E"/>
    <w:rsid w:val="003F2B6D"/>
    <w:rsid w:val="0041581F"/>
    <w:rsid w:val="004178DF"/>
    <w:rsid w:val="00420661"/>
    <w:rsid w:val="004268D0"/>
    <w:rsid w:val="00432CE8"/>
    <w:rsid w:val="0046317A"/>
    <w:rsid w:val="004838A3"/>
    <w:rsid w:val="004A4470"/>
    <w:rsid w:val="004D2248"/>
    <w:rsid w:val="004E026B"/>
    <w:rsid w:val="00507CCB"/>
    <w:rsid w:val="00507D95"/>
    <w:rsid w:val="00507F74"/>
    <w:rsid w:val="00554BC8"/>
    <w:rsid w:val="00555BBD"/>
    <w:rsid w:val="005765EB"/>
    <w:rsid w:val="005A04E8"/>
    <w:rsid w:val="005C33E9"/>
    <w:rsid w:val="005D01AB"/>
    <w:rsid w:val="005F12BC"/>
    <w:rsid w:val="005F543C"/>
    <w:rsid w:val="00684F06"/>
    <w:rsid w:val="006A78B4"/>
    <w:rsid w:val="006B162E"/>
    <w:rsid w:val="006C2E39"/>
    <w:rsid w:val="006F6D70"/>
    <w:rsid w:val="00702B9A"/>
    <w:rsid w:val="00703C01"/>
    <w:rsid w:val="00761C00"/>
    <w:rsid w:val="007759BD"/>
    <w:rsid w:val="00776FCF"/>
    <w:rsid w:val="00780EB8"/>
    <w:rsid w:val="0079608B"/>
    <w:rsid w:val="007C7A19"/>
    <w:rsid w:val="007E019F"/>
    <w:rsid w:val="007F079A"/>
    <w:rsid w:val="007F112E"/>
    <w:rsid w:val="00800282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9C2750"/>
    <w:rsid w:val="009E74C4"/>
    <w:rsid w:val="00A02333"/>
    <w:rsid w:val="00A05F32"/>
    <w:rsid w:val="00A13771"/>
    <w:rsid w:val="00A27F4F"/>
    <w:rsid w:val="00A31DF9"/>
    <w:rsid w:val="00A342AC"/>
    <w:rsid w:val="00A574E8"/>
    <w:rsid w:val="00A64A49"/>
    <w:rsid w:val="00A7124A"/>
    <w:rsid w:val="00A84270"/>
    <w:rsid w:val="00A8486E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76120"/>
    <w:rsid w:val="00B87047"/>
    <w:rsid w:val="00BA1D6E"/>
    <w:rsid w:val="00BA25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CE78BC"/>
    <w:rsid w:val="00D0487D"/>
    <w:rsid w:val="00D0697D"/>
    <w:rsid w:val="00D17573"/>
    <w:rsid w:val="00D22964"/>
    <w:rsid w:val="00D279ED"/>
    <w:rsid w:val="00D43BEE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D7A03"/>
    <w:rsid w:val="00DE1711"/>
    <w:rsid w:val="00DE3983"/>
    <w:rsid w:val="00E115EC"/>
    <w:rsid w:val="00E11ED6"/>
    <w:rsid w:val="00E20EBE"/>
    <w:rsid w:val="00E5270D"/>
    <w:rsid w:val="00E64937"/>
    <w:rsid w:val="00E72716"/>
    <w:rsid w:val="00E74631"/>
    <w:rsid w:val="00E87B47"/>
    <w:rsid w:val="00EA1210"/>
    <w:rsid w:val="00EC5F7B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8</cp:revision>
  <cp:lastPrinted>2014-03-04T13:01:00Z</cp:lastPrinted>
  <dcterms:created xsi:type="dcterms:W3CDTF">2014-12-09T08:49:00Z</dcterms:created>
  <dcterms:modified xsi:type="dcterms:W3CDTF">2014-12-09T09:09:00Z</dcterms:modified>
</cp:coreProperties>
</file>